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48" w:rsidRPr="00702348" w:rsidRDefault="00702348" w:rsidP="00702348">
      <w:pPr>
        <w:spacing w:before="100" w:beforeAutospacing="1" w:after="240"/>
        <w:rPr>
          <w:rFonts w:ascii="Arial Unicode MS" w:eastAsia="Arial Unicode MS" w:hAnsi="Arial Unicode MS" w:cs="Arial Unicode MS"/>
          <w:lang w:eastAsia="de-DE"/>
        </w:rPr>
      </w:pPr>
      <w:bookmarkStart w:id="0" w:name="_GoBack"/>
      <w:bookmarkEnd w:id="0"/>
      <w:r w:rsidRPr="00702348">
        <w:rPr>
          <w:rFonts w:ascii="Courier New" w:eastAsia="Arial Unicode MS" w:hAnsi="Courier New" w:cs="Courier New"/>
          <w:b/>
          <w:bCs/>
          <w:sz w:val="28"/>
          <w:szCs w:val="28"/>
          <w:lang w:eastAsia="de-DE"/>
        </w:rPr>
        <w:t>Wanderausstellung „Was ich anhatte“ nun eröffnet</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b/>
          <w:bCs/>
          <w:lang w:eastAsia="de-DE"/>
        </w:rPr>
        <w:t xml:space="preserve">Ausstellung zu sexualisierter Gewalt und falscher Opferschuld im </w:t>
      </w:r>
      <w:proofErr w:type="spellStart"/>
      <w:r w:rsidRPr="00702348">
        <w:rPr>
          <w:rFonts w:ascii="Courier New" w:eastAsia="Arial Unicode MS" w:hAnsi="Courier New" w:cs="Courier New"/>
          <w:b/>
          <w:bCs/>
          <w:lang w:eastAsia="de-DE"/>
        </w:rPr>
        <w:t>kult</w:t>
      </w:r>
      <w:proofErr w:type="spellEnd"/>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xml:space="preserve">Die neue Sonderausstellung zeigt sich im </w:t>
      </w:r>
      <w:proofErr w:type="spellStart"/>
      <w:r w:rsidRPr="00702348">
        <w:rPr>
          <w:rFonts w:ascii="Courier New" w:eastAsia="Arial Unicode MS" w:hAnsi="Courier New" w:cs="Courier New"/>
          <w:lang w:eastAsia="de-DE"/>
        </w:rPr>
        <w:t>kult</w:t>
      </w:r>
      <w:proofErr w:type="spellEnd"/>
      <w:r w:rsidRPr="00702348">
        <w:rPr>
          <w:rFonts w:ascii="Courier New" w:eastAsia="Arial Unicode MS" w:hAnsi="Courier New" w:cs="Courier New"/>
          <w:lang w:eastAsia="de-DE"/>
        </w:rPr>
        <w:t xml:space="preserve">: Die Künstlerinnen Beatrix </w:t>
      </w:r>
      <w:proofErr w:type="spellStart"/>
      <w:r w:rsidRPr="00702348">
        <w:rPr>
          <w:rFonts w:ascii="Courier New" w:eastAsia="Arial Unicode MS" w:hAnsi="Courier New" w:cs="Courier New"/>
          <w:lang w:eastAsia="de-DE"/>
        </w:rPr>
        <w:t>Wilmes</w:t>
      </w:r>
      <w:proofErr w:type="spellEnd"/>
      <w:r w:rsidRPr="00702348">
        <w:rPr>
          <w:rFonts w:ascii="Courier New" w:eastAsia="Arial Unicode MS" w:hAnsi="Courier New" w:cs="Courier New"/>
          <w:lang w:eastAsia="de-DE"/>
        </w:rPr>
        <w:t xml:space="preserve"> und Celina </w:t>
      </w:r>
      <w:proofErr w:type="spellStart"/>
      <w:r w:rsidRPr="00702348">
        <w:rPr>
          <w:rFonts w:ascii="Courier New" w:eastAsia="Arial Unicode MS" w:hAnsi="Courier New" w:cs="Courier New"/>
          <w:lang w:eastAsia="de-DE"/>
        </w:rPr>
        <w:t>Dolgner</w:t>
      </w:r>
      <w:proofErr w:type="spellEnd"/>
      <w:r w:rsidRPr="00702348">
        <w:rPr>
          <w:rFonts w:ascii="Courier New" w:eastAsia="Arial Unicode MS" w:hAnsi="Courier New" w:cs="Courier New"/>
          <w:lang w:eastAsia="de-DE"/>
        </w:rPr>
        <w:t xml:space="preserve"> wollen auf sexualisierte Gewalt und falsche Opferschuld aufmerksam machen. Dafür haben sie Kleidungsstücke zugeschickt bekommen, die Frauen bei einem sexuellen Übergriff getragen hatten. Die betroffenen Frauen waren dabei zwischen 6 und über 80 Jahre alt und wollen nicht länger schweigen. </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xml:space="preserve">Am Dienstag wurde die Ausstellung im </w:t>
      </w:r>
      <w:proofErr w:type="spellStart"/>
      <w:r w:rsidRPr="00702348">
        <w:rPr>
          <w:rFonts w:ascii="Courier New" w:eastAsia="Arial Unicode MS" w:hAnsi="Courier New" w:cs="Courier New"/>
          <w:lang w:eastAsia="de-DE"/>
        </w:rPr>
        <w:t>kult</w:t>
      </w:r>
      <w:proofErr w:type="spellEnd"/>
      <w:r w:rsidRPr="00702348">
        <w:rPr>
          <w:rFonts w:ascii="Courier New" w:eastAsia="Arial Unicode MS" w:hAnsi="Courier New" w:cs="Courier New"/>
          <w:lang w:eastAsia="de-DE"/>
        </w:rPr>
        <w:t xml:space="preserve"> eröffnet. Corinna Endlich, Leiterin des </w:t>
      </w:r>
      <w:proofErr w:type="spellStart"/>
      <w:r w:rsidRPr="00702348">
        <w:rPr>
          <w:rFonts w:ascii="Courier New" w:eastAsia="Arial Unicode MS" w:hAnsi="Courier New" w:cs="Courier New"/>
          <w:lang w:eastAsia="de-DE"/>
        </w:rPr>
        <w:t>kult</w:t>
      </w:r>
      <w:proofErr w:type="spellEnd"/>
      <w:r w:rsidRPr="00702348">
        <w:rPr>
          <w:rFonts w:ascii="Courier New" w:eastAsia="Arial Unicode MS" w:hAnsi="Courier New" w:cs="Courier New"/>
          <w:lang w:eastAsia="de-DE"/>
        </w:rPr>
        <w:t xml:space="preserve"> Westmünsterland, und Christine </w:t>
      </w:r>
      <w:proofErr w:type="spellStart"/>
      <w:r w:rsidRPr="00702348">
        <w:rPr>
          <w:rFonts w:ascii="Courier New" w:eastAsia="Arial Unicode MS" w:hAnsi="Courier New" w:cs="Courier New"/>
          <w:lang w:eastAsia="de-DE"/>
        </w:rPr>
        <w:t>Ameling</w:t>
      </w:r>
      <w:proofErr w:type="spellEnd"/>
      <w:r w:rsidRPr="00702348">
        <w:rPr>
          <w:rFonts w:ascii="Courier New" w:eastAsia="Arial Unicode MS" w:hAnsi="Courier New" w:cs="Courier New"/>
          <w:lang w:eastAsia="de-DE"/>
        </w:rPr>
        <w:t xml:space="preserve">, Gleichstellungsbeauftragte der Stadt Vreden, begrüßten die anwesenden Gäste. Mit erschreckenden Zahlen machte Christine </w:t>
      </w:r>
      <w:proofErr w:type="spellStart"/>
      <w:r w:rsidRPr="00702348">
        <w:rPr>
          <w:rFonts w:ascii="Courier New" w:eastAsia="Arial Unicode MS" w:hAnsi="Courier New" w:cs="Courier New"/>
          <w:lang w:eastAsia="de-DE"/>
        </w:rPr>
        <w:t>Ameling</w:t>
      </w:r>
      <w:proofErr w:type="spellEnd"/>
      <w:r w:rsidRPr="00702348">
        <w:rPr>
          <w:rFonts w:ascii="Courier New" w:eastAsia="Arial Unicode MS" w:hAnsi="Courier New" w:cs="Courier New"/>
          <w:lang w:eastAsia="de-DE"/>
        </w:rPr>
        <w:t xml:space="preserve"> dabei auf die Aktualität und Brisanz des Themas aufmerksam. „Fakt ist: Gewalt bleibt Gewalt, Nein bleibt Nein und Schweigen ist keine Zustimmung! Jede dritte Frau hat in ihrem Leben Gewalt erlebt. Jeden dritten Tag stirbt in Deutschland eine Frau durch ihren Partner, </w:t>
      </w:r>
      <w:proofErr w:type="spellStart"/>
      <w:r w:rsidRPr="00702348">
        <w:rPr>
          <w:rFonts w:ascii="Courier New" w:eastAsia="Arial Unicode MS" w:hAnsi="Courier New" w:cs="Courier New"/>
          <w:lang w:eastAsia="de-DE"/>
        </w:rPr>
        <w:t>Expartner</w:t>
      </w:r>
      <w:proofErr w:type="spellEnd"/>
      <w:r w:rsidRPr="00702348">
        <w:rPr>
          <w:rFonts w:ascii="Courier New" w:eastAsia="Arial Unicode MS" w:hAnsi="Courier New" w:cs="Courier New"/>
          <w:lang w:eastAsia="de-DE"/>
        </w:rPr>
        <w:t xml:space="preserve"> oder einen anderen Mann.“ Diese Fakten schockieren auch den Bürgermeister Dr. Tom </w:t>
      </w:r>
      <w:proofErr w:type="spellStart"/>
      <w:r w:rsidRPr="00702348">
        <w:rPr>
          <w:rFonts w:ascii="Courier New" w:eastAsia="Arial Unicode MS" w:hAnsi="Courier New" w:cs="Courier New"/>
          <w:lang w:eastAsia="de-DE"/>
        </w:rPr>
        <w:t>Tenostendarp</w:t>
      </w:r>
      <w:proofErr w:type="spellEnd"/>
      <w:r w:rsidRPr="00702348">
        <w:rPr>
          <w:rFonts w:ascii="Courier New" w:eastAsia="Arial Unicode MS" w:hAnsi="Courier New" w:cs="Courier New"/>
          <w:lang w:eastAsia="de-DE"/>
        </w:rPr>
        <w:t xml:space="preserve">. „Neben der Pandemie gibt es weitere Krisen, auf die wir das Augenmerk legen müssen. Es ist wichtig, das Thema zu behandeln und Hintergründe zu zeigen. So gelingt Aufklärung“, so der </w:t>
      </w:r>
      <w:proofErr w:type="spellStart"/>
      <w:r w:rsidRPr="00702348">
        <w:rPr>
          <w:rFonts w:ascii="Courier New" w:eastAsia="Arial Unicode MS" w:hAnsi="Courier New" w:cs="Courier New"/>
          <w:lang w:eastAsia="de-DE"/>
        </w:rPr>
        <w:t>Vredener</w:t>
      </w:r>
      <w:proofErr w:type="spellEnd"/>
      <w:r w:rsidRPr="00702348">
        <w:rPr>
          <w:rFonts w:ascii="Courier New" w:eastAsia="Arial Unicode MS" w:hAnsi="Courier New" w:cs="Courier New"/>
          <w:lang w:eastAsia="de-DE"/>
        </w:rPr>
        <w:t xml:space="preserve"> Bürgermeister. Mit der Ausstellung bekommen die 12 Frauen mit ihren Geschichten, ihrer Kleidung und ihren Namen ein Gesicht.</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xml:space="preserve">Unterstützt wird die Ausstellung von dem </w:t>
      </w:r>
      <w:r w:rsidRPr="00702348">
        <w:rPr>
          <w:rFonts w:ascii="Courier New" w:eastAsia="Arial Unicode MS" w:hAnsi="Courier New" w:cs="Courier New"/>
          <w:b/>
          <w:lang w:eastAsia="de-DE"/>
        </w:rPr>
        <w:t>Netzwerk der Gleichstellungsbeauftragen im Kreis Borken</w:t>
      </w:r>
      <w:r w:rsidRPr="00702348">
        <w:rPr>
          <w:rFonts w:ascii="Courier New" w:eastAsia="Arial Unicode MS" w:hAnsi="Courier New" w:cs="Courier New"/>
          <w:lang w:eastAsia="de-DE"/>
        </w:rPr>
        <w:t xml:space="preserve">, der Kulturabteilung des Kreises Borken sowie dem runden Tisch </w:t>
      </w:r>
      <w:proofErr w:type="spellStart"/>
      <w:r w:rsidRPr="00702348">
        <w:rPr>
          <w:rFonts w:ascii="Courier New" w:eastAsia="Arial Unicode MS" w:hAnsi="Courier New" w:cs="Courier New"/>
          <w:lang w:eastAsia="de-DE"/>
        </w:rPr>
        <w:t>GewAlternativen</w:t>
      </w:r>
      <w:proofErr w:type="spellEnd"/>
      <w:r w:rsidRPr="00702348">
        <w:rPr>
          <w:rFonts w:ascii="Courier New" w:eastAsia="Arial Unicode MS" w:hAnsi="Courier New" w:cs="Courier New"/>
          <w:lang w:eastAsia="de-DE"/>
        </w:rPr>
        <w:t xml:space="preserve">, der in diesem Jahr sein 20-jähriges Jubiläum feiert. Zudem läuft zeitgleich im </w:t>
      </w:r>
      <w:proofErr w:type="spellStart"/>
      <w:r w:rsidRPr="00702348">
        <w:rPr>
          <w:rFonts w:ascii="Courier New" w:eastAsia="Arial Unicode MS" w:hAnsi="Courier New" w:cs="Courier New"/>
          <w:lang w:eastAsia="de-DE"/>
        </w:rPr>
        <w:t>kult</w:t>
      </w:r>
      <w:proofErr w:type="spellEnd"/>
      <w:r w:rsidRPr="00702348">
        <w:rPr>
          <w:rFonts w:ascii="Courier New" w:eastAsia="Arial Unicode MS" w:hAnsi="Courier New" w:cs="Courier New"/>
          <w:lang w:eastAsia="de-DE"/>
        </w:rPr>
        <w:t xml:space="preserve"> das partizipative Ausstellungsobjekt „Krisensicher“ von September bis Ende Januar, in das sich die Ausstellung hervorragend einfügt. „Für unseren Arbeitskreis der Gleichstellungsbeauftragten stand schnell fest, dass wir diese Ausstellung zu uns in den Kreis holen wollen“, berichtet Christine </w:t>
      </w:r>
      <w:proofErr w:type="spellStart"/>
      <w:r w:rsidRPr="00702348">
        <w:rPr>
          <w:rFonts w:ascii="Courier New" w:eastAsia="Arial Unicode MS" w:hAnsi="Courier New" w:cs="Courier New"/>
          <w:lang w:eastAsia="de-DE"/>
        </w:rPr>
        <w:t>Ameling</w:t>
      </w:r>
      <w:proofErr w:type="spellEnd"/>
      <w:r w:rsidRPr="00702348">
        <w:rPr>
          <w:rFonts w:ascii="Courier New" w:eastAsia="Arial Unicode MS" w:hAnsi="Courier New" w:cs="Courier New"/>
          <w:lang w:eastAsia="de-DE"/>
        </w:rPr>
        <w:t>.</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xml:space="preserve">Vom 21. Bis zum 23. September wird jeweils von 10 bis 12 Uhr Silke </w:t>
      </w:r>
      <w:proofErr w:type="spellStart"/>
      <w:r w:rsidRPr="00702348">
        <w:rPr>
          <w:rFonts w:ascii="Courier New" w:eastAsia="Arial Unicode MS" w:hAnsi="Courier New" w:cs="Courier New"/>
          <w:lang w:eastAsia="de-DE"/>
        </w:rPr>
        <w:t>Temming</w:t>
      </w:r>
      <w:proofErr w:type="spellEnd"/>
      <w:r w:rsidRPr="00702348">
        <w:rPr>
          <w:rFonts w:ascii="Courier New" w:eastAsia="Arial Unicode MS" w:hAnsi="Courier New" w:cs="Courier New"/>
          <w:lang w:eastAsia="de-DE"/>
        </w:rPr>
        <w:t xml:space="preserve"> vom Sozialdienst katholischer Frauen vor Ort sein. Sie wird Frauen durch die Ausstellung begleiten und dient als Ansprechpartnerin für Fragen. Eine gesonderte Anmeldung hierfür ist nicht erforderlich.</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xml:space="preserve">Die Wanderausstellung „Was ich anhatte“ wird vom 15. bis zum 26. September 2021 präsentiert. Dienstags bis sonntags kann sie von 10 bis 17 Uhr im </w:t>
      </w:r>
      <w:proofErr w:type="spellStart"/>
      <w:r w:rsidRPr="00702348">
        <w:rPr>
          <w:rFonts w:ascii="Courier New" w:eastAsia="Arial Unicode MS" w:hAnsi="Courier New" w:cs="Courier New"/>
          <w:lang w:eastAsia="de-DE"/>
        </w:rPr>
        <w:t>kult</w:t>
      </w:r>
      <w:proofErr w:type="spellEnd"/>
      <w:r w:rsidRPr="00702348">
        <w:rPr>
          <w:rFonts w:ascii="Courier New" w:eastAsia="Arial Unicode MS" w:hAnsi="Courier New" w:cs="Courier New"/>
          <w:lang w:eastAsia="de-DE"/>
        </w:rPr>
        <w:t xml:space="preserve">, Kirchplatz 14, angesehen werden. Der Eintritt ist frei, die 3G-Regeln werden beachtet. </w:t>
      </w:r>
      <w:r w:rsidRPr="00702348">
        <w:rPr>
          <w:rFonts w:ascii="Courier New" w:eastAsia="Arial Unicode MS" w:hAnsi="Courier New" w:cs="Courier New"/>
          <w:lang w:eastAsia="de-DE"/>
        </w:rPr>
        <w:lastRenderedPageBreak/>
        <w:t xml:space="preserve">Bei Fragen steht Christine </w:t>
      </w:r>
      <w:proofErr w:type="spellStart"/>
      <w:r w:rsidRPr="00702348">
        <w:rPr>
          <w:rFonts w:ascii="Courier New" w:eastAsia="Arial Unicode MS" w:hAnsi="Courier New" w:cs="Courier New"/>
          <w:lang w:eastAsia="de-DE"/>
        </w:rPr>
        <w:t>Ameling</w:t>
      </w:r>
      <w:proofErr w:type="spellEnd"/>
      <w:r w:rsidRPr="00702348">
        <w:rPr>
          <w:rFonts w:ascii="Courier New" w:eastAsia="Arial Unicode MS" w:hAnsi="Courier New" w:cs="Courier New"/>
          <w:lang w:eastAsia="de-DE"/>
        </w:rPr>
        <w:t xml:space="preserve"> unter </w:t>
      </w:r>
      <w:hyperlink r:id="rId4" w:history="1">
        <w:r w:rsidRPr="00702348">
          <w:rPr>
            <w:rFonts w:ascii="Courier New" w:eastAsia="Arial Unicode MS" w:hAnsi="Courier New" w:cs="Courier New"/>
            <w:color w:val="0563C1"/>
            <w:u w:val="single"/>
            <w:lang w:eastAsia="de-DE"/>
          </w:rPr>
          <w:t>christine.ameling@vreden.de</w:t>
        </w:r>
      </w:hyperlink>
      <w:r w:rsidRPr="00702348">
        <w:rPr>
          <w:rFonts w:ascii="Courier New" w:eastAsia="Arial Unicode MS" w:hAnsi="Courier New" w:cs="Courier New"/>
          <w:lang w:eastAsia="de-DE"/>
        </w:rPr>
        <w:t xml:space="preserve"> zur Verfügung.</w:t>
      </w:r>
    </w:p>
    <w:p w:rsidR="00702348" w:rsidRPr="00702348" w:rsidRDefault="00702348" w:rsidP="00702348">
      <w:pPr>
        <w:rPr>
          <w:rFonts w:ascii="Arial Unicode MS" w:eastAsia="Arial Unicode MS" w:hAnsi="Arial Unicode MS" w:cs="Arial Unicode MS"/>
          <w:lang w:eastAsia="de-DE"/>
        </w:rPr>
      </w:pPr>
      <w:r w:rsidRPr="00702348">
        <w:rPr>
          <w:rFonts w:ascii="Courier New" w:eastAsia="Arial Unicode MS" w:hAnsi="Courier New" w:cs="Courier New"/>
          <w:lang w:eastAsia="de-DE"/>
        </w:rPr>
        <w:t> </w:t>
      </w:r>
    </w:p>
    <w:p w:rsidR="00702348" w:rsidRDefault="00702348" w:rsidP="00702348">
      <w:pPr>
        <w:pStyle w:val="NurText"/>
        <w:spacing w:before="0" w:beforeAutospacing="0" w:after="0" w:afterAutospacing="0"/>
      </w:pPr>
      <w:r>
        <w:rPr>
          <w:rFonts w:ascii="Courier New" w:hAnsi="Courier New" w:cs="Courier New"/>
          <w:noProof/>
        </w:rPr>
        <mc:AlternateContent>
          <mc:Choice Requires="wps">
            <w:drawing>
              <wp:inline distT="0" distB="0" distL="0" distR="0">
                <wp:extent cx="3267075" cy="2457450"/>
                <wp:effectExtent l="0" t="0" r="0" b="0"/>
                <wp:docPr id="2" name="Rechteck 2" descr="cid:image001.jpg@01D7ABAD.27063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67075"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B8502" id="Rechteck 2" o:spid="_x0000_s1026" alt="cid:image001.jpg@01D7ABAD.27063890" style="width:257.2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" filled="f" stroked="f">
                <o:lock v:ext="edit" aspectratio="t"/>
                <w10:anchorlock/>
              </v:rect>
            </w:pict>
          </mc:Fallback>
        </mc:AlternateContent>
      </w:r>
    </w:p>
    <w:p w:rsidR="00D25933" w:rsidRPr="00702348" w:rsidRDefault="00D25933" w:rsidP="00702348"/>
    <w:sectPr w:rsidR="00D25933" w:rsidRPr="007023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48"/>
    <w:rsid w:val="00702348"/>
    <w:rsid w:val="007A6F20"/>
    <w:rsid w:val="00D259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38EDD-11C7-443B-981C-6FFC5034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02348"/>
    <w:rPr>
      <w:color w:val="0563C1"/>
      <w:u w:val="single"/>
    </w:rPr>
  </w:style>
  <w:style w:type="paragraph" w:styleId="NurText">
    <w:name w:val="Plain Text"/>
    <w:basedOn w:val="Standard"/>
    <w:link w:val="NurTextZchn"/>
    <w:uiPriority w:val="99"/>
    <w:semiHidden/>
    <w:unhideWhenUsed/>
    <w:rsid w:val="00702348"/>
    <w:pPr>
      <w:spacing w:before="100" w:beforeAutospacing="1" w:after="100" w:afterAutospacing="1"/>
    </w:pPr>
    <w:rPr>
      <w:rFonts w:ascii="Arial Unicode MS" w:eastAsia="Arial Unicode MS" w:hAnsi="Arial Unicode MS" w:cs="Arial Unicode MS"/>
      <w:lang w:eastAsia="de-DE"/>
    </w:rPr>
  </w:style>
  <w:style w:type="character" w:customStyle="1" w:styleId="NurTextZchn">
    <w:name w:val="Nur Text Zchn"/>
    <w:basedOn w:val="Absatz-Standardschriftart"/>
    <w:link w:val="NurText"/>
    <w:uiPriority w:val="99"/>
    <w:semiHidden/>
    <w:rsid w:val="00702348"/>
    <w:rPr>
      <w:rFonts w:ascii="Arial Unicode MS" w:eastAsia="Arial Unicode MS" w:hAnsi="Arial Unicode MS" w:cs="Arial Unicode M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90335">
      <w:bodyDiv w:val="1"/>
      <w:marLeft w:val="0"/>
      <w:marRight w:val="0"/>
      <w:marTop w:val="0"/>
      <w:marBottom w:val="0"/>
      <w:divBdr>
        <w:top w:val="none" w:sz="0" w:space="0" w:color="auto"/>
        <w:left w:val="none" w:sz="0" w:space="0" w:color="auto"/>
        <w:bottom w:val="none" w:sz="0" w:space="0" w:color="auto"/>
        <w:right w:val="none" w:sz="0" w:space="0" w:color="auto"/>
      </w:divBdr>
    </w:div>
    <w:div w:id="20580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ne.ameling@vre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Gronau</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BrefEd</dc:creator>
  <cp:keywords/>
  <dc:description/>
  <cp:lastModifiedBy>DingKi</cp:lastModifiedBy>
  <cp:revision>2</cp:revision>
  <dcterms:created xsi:type="dcterms:W3CDTF">2021-09-17T11:46:00Z</dcterms:created>
  <dcterms:modified xsi:type="dcterms:W3CDTF">2021-09-17T11:46:00Z</dcterms:modified>
</cp:coreProperties>
</file>